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B" w:rsidRP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14"/>
          <w:szCs w:val="14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64576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noProof/>
          <w:sz w:val="14"/>
          <w:szCs w:val="14"/>
          <w:rtl/>
        </w:rPr>
        <w:drawing>
          <wp:anchor distT="0" distB="0" distL="114300" distR="114300" simplePos="0" relativeHeight="251672576" behindDoc="0" locked="0" layoutInCell="1" allowOverlap="1" wp14:anchorId="0F064439" wp14:editId="7E73FE65">
            <wp:simplePos x="0" y="0"/>
            <wp:positionH relativeFrom="column">
              <wp:posOffset>916940</wp:posOffset>
            </wp:positionH>
            <wp:positionV relativeFrom="paragraph">
              <wp:posOffset>136525</wp:posOffset>
            </wp:positionV>
            <wp:extent cx="1946910" cy="1685290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0-04-17_at_3-removebg-pre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</w:t>
      </w:r>
    </w:p>
    <w:p w:rsidR="00EC753B" w:rsidRPr="00B8075B" w:rsidRDefault="00154191" w:rsidP="00B8075B">
      <w:pPr>
        <w:widowControl w:val="0"/>
        <w:spacing w:before="240" w:after="240"/>
        <w:jc w:val="both"/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40"/>
          <w:szCs w:val="40"/>
          <w:rtl/>
        </w:rPr>
      </w:pPr>
      <w:r w:rsidRPr="00B8075B">
        <w:rPr>
          <w:rFonts w:ascii="Times New Roman" w:eastAsiaTheme="minorEastAsia" w:hAnsi="Times New Roman" w:cs="Times New Roman"/>
          <w:b/>
          <w:bCs/>
          <w:sz w:val="40"/>
          <w:szCs w:val="40"/>
          <w:rtl/>
        </w:rPr>
        <w:t xml:space="preserve">                         </w:t>
      </w:r>
      <w:r w:rsidR="00B8075B">
        <w:rPr>
          <w:rFonts w:ascii="Times New Roman" w:eastAsiaTheme="minorEastAsia" w:hAnsi="Times New Roman" w:cs="Times New Roman"/>
          <w:b/>
          <w:bCs/>
          <w:sz w:val="40"/>
          <w:szCs w:val="40"/>
          <w:rtl/>
        </w:rPr>
        <w:t xml:space="preserve">                 </w:t>
      </w:r>
      <w:r w:rsidR="00B8075B">
        <w:rPr>
          <w:rFonts w:ascii="Times New Roman" w:eastAsiaTheme="minorEastAsia" w:hAnsi="Times New Roman" w:cs="Times New Roman" w:hint="cs"/>
          <w:b/>
          <w:bCs/>
          <w:sz w:val="40"/>
          <w:szCs w:val="40"/>
          <w:rtl/>
        </w:rPr>
        <w:t xml:space="preserve">   </w:t>
      </w:r>
      <w:r w:rsidR="00A830C3" w:rsidRPr="00B8075B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40"/>
          <w:szCs w:val="40"/>
          <w:rtl/>
        </w:rPr>
        <w:t xml:space="preserve">  </w:t>
      </w:r>
      <w:r w:rsidR="00B8075B">
        <w:rPr>
          <w:rFonts w:ascii="Times New Roman" w:eastAsiaTheme="minorEastAsia" w:hAnsi="Times New Roman" w:cs="Times New Roman" w:hint="cs"/>
          <w:b/>
          <w:bCs/>
          <w:color w:val="404040" w:themeColor="text1" w:themeTint="BF"/>
          <w:sz w:val="40"/>
          <w:szCs w:val="40"/>
          <w:rtl/>
        </w:rPr>
        <w:t xml:space="preserve">     </w:t>
      </w:r>
      <w:r w:rsidRPr="00B8075B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40"/>
          <w:szCs w:val="40"/>
          <w:rtl/>
        </w:rPr>
        <w:t xml:space="preserve">جمعية البر </w:t>
      </w:r>
      <w:proofErr w:type="spellStart"/>
      <w:r w:rsidRPr="00B8075B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40"/>
          <w:szCs w:val="40"/>
          <w:rtl/>
        </w:rPr>
        <w:t>بالحناكية</w:t>
      </w:r>
      <w:proofErr w:type="spellEnd"/>
      <w:r w:rsidRPr="00B8075B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40"/>
          <w:szCs w:val="40"/>
          <w:rtl/>
        </w:rPr>
        <w:t xml:space="preserve"> </w:t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       </w:t>
      </w:r>
      <w:r w:rsidRPr="00154191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</w:t>
      </w: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</w:t>
      </w:r>
    </w:p>
    <w:p w:rsidR="00154191" w:rsidRPr="00154191" w:rsidRDefault="00154191" w:rsidP="00B8075B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                               </w:t>
      </w:r>
      <w:r w:rsidR="00B8075B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 xml:space="preserve">   صلاحيات المدير التنفيذي</w:t>
      </w:r>
      <w:r w:rsidRPr="00154191">
        <w:rPr>
          <w:rFonts w:eastAsiaTheme="minorEastAsia" w:cs="PT Bold Heading" w:hint="cs"/>
          <w:color w:val="404040" w:themeColor="text1" w:themeTint="BF"/>
          <w:sz w:val="48"/>
          <w:szCs w:val="48"/>
          <w:rtl/>
        </w:rPr>
        <w:t xml:space="preserve"> </w:t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B8075B" w:rsidRDefault="00B8075B" w:rsidP="00B8075B">
      <w:pPr>
        <w:widowControl w:val="0"/>
        <w:spacing w:before="240" w:after="240"/>
        <w:jc w:val="center"/>
        <w:rPr>
          <w:rFonts w:eastAsiaTheme="minorEastAsia" w:cs="PT Bold Heading"/>
          <w:color w:val="404040" w:themeColor="text1" w:themeTint="BF"/>
          <w:sz w:val="36"/>
          <w:szCs w:val="36"/>
          <w:rtl/>
        </w:rPr>
      </w:pPr>
    </w:p>
    <w:p w:rsidR="00195FFE" w:rsidRPr="00C9297E" w:rsidRDefault="00B8075B" w:rsidP="00B8075B">
      <w:pPr>
        <w:widowControl w:val="0"/>
        <w:spacing w:before="240" w:after="240"/>
        <w:jc w:val="center"/>
        <w:rPr>
          <w:rFonts w:ascii="AL-Mohanad" w:eastAsia="Calibri" w:hAnsi="Calibri" w:cs="Times New Roman"/>
          <w:color w:val="404040" w:themeColor="text1" w:themeTint="BF"/>
          <w:sz w:val="30"/>
          <w:szCs w:val="30"/>
          <w:rtl/>
        </w:rPr>
      </w:pPr>
      <w:r>
        <w:rPr>
          <w:rFonts w:eastAsiaTheme="minorEastAsia" w:cs="PT Bold Heading" w:hint="cs"/>
          <w:color w:val="404040" w:themeColor="text1" w:themeTint="BF"/>
          <w:sz w:val="36"/>
          <w:szCs w:val="36"/>
          <w:rtl/>
        </w:rPr>
        <w:t>صلاحيات المدير التنفيذي</w:t>
      </w:r>
    </w:p>
    <w:p w:rsidR="00A600CB" w:rsidRPr="00C9297E" w:rsidRDefault="00A600CB" w:rsidP="00E65F34">
      <w:pPr>
        <w:autoSpaceDE w:val="0"/>
        <w:autoSpaceDN w:val="0"/>
        <w:adjustRightInd w:val="0"/>
        <w:spacing w:after="0" w:line="360" w:lineRule="auto"/>
        <w:rPr>
          <w:rFonts w:ascii="AL-Mohanad" w:eastAsia="Calibri" w:hAnsi="Calibri" w:cs="Times New Roman"/>
          <w:szCs w:val="20"/>
          <w:rtl/>
        </w:rPr>
      </w:pPr>
    </w:p>
    <w:p w:rsidR="00B8075B" w:rsidRPr="00B8075B" w:rsidRDefault="00B8075B" w:rsidP="00B8075B">
      <w:pPr>
        <w:autoSpaceDE w:val="0"/>
        <w:autoSpaceDN w:val="0"/>
        <w:adjustRightInd w:val="0"/>
        <w:spacing w:after="0" w:line="480" w:lineRule="auto"/>
        <w:rPr>
          <w:rFonts w:cs="AdvertisingBold"/>
          <w:b/>
          <w:bCs/>
          <w:sz w:val="32"/>
          <w:szCs w:val="32"/>
          <w:rtl/>
        </w:rPr>
      </w:pPr>
      <w:r w:rsidRPr="00B8075B">
        <w:rPr>
          <w:rFonts w:cs="AdvertisingBold" w:hint="cs"/>
          <w:b/>
          <w:bCs/>
          <w:sz w:val="32"/>
          <w:szCs w:val="32"/>
          <w:rtl/>
        </w:rPr>
        <w:t>أولا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: </w:t>
      </w:r>
      <w:r w:rsidRPr="00B8075B">
        <w:rPr>
          <w:rFonts w:cs="AdvertisingBold" w:hint="cs"/>
          <w:b/>
          <w:bCs/>
          <w:sz w:val="32"/>
          <w:szCs w:val="32"/>
          <w:rtl/>
        </w:rPr>
        <w:t>مهام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 </w:t>
      </w:r>
      <w:r w:rsidRPr="00B8075B">
        <w:rPr>
          <w:rFonts w:cs="AdvertisingBold" w:hint="cs"/>
          <w:b/>
          <w:bCs/>
          <w:sz w:val="32"/>
          <w:szCs w:val="32"/>
          <w:rtl/>
        </w:rPr>
        <w:t>المدير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 </w:t>
      </w:r>
      <w:r w:rsidRPr="00B8075B">
        <w:rPr>
          <w:rFonts w:cs="AdvertisingBold" w:hint="cs"/>
          <w:b/>
          <w:bCs/>
          <w:sz w:val="32"/>
          <w:szCs w:val="32"/>
          <w:rtl/>
        </w:rPr>
        <w:t>التنفيذي</w:t>
      </w:r>
      <w:r w:rsidRPr="00B8075B">
        <w:rPr>
          <w:rFonts w:cs="AdvertisingBold"/>
          <w:b/>
          <w:bCs/>
          <w:sz w:val="32"/>
          <w:szCs w:val="32"/>
          <w:rtl/>
        </w:rPr>
        <w:t>: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rPr>
          <w:rFonts w:cs="AdvertisingBold"/>
          <w:sz w:val="30"/>
          <w:szCs w:val="30"/>
          <w:rtl/>
        </w:rPr>
      </w:pPr>
      <w:r w:rsidRPr="00B8075B">
        <w:rPr>
          <w:rFonts w:cs="AdvertisingBold" w:hint="cs"/>
          <w:sz w:val="30"/>
          <w:szCs w:val="30"/>
          <w:rtl/>
        </w:rPr>
        <w:t>يتولى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المدير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التنفيذي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الأعمال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الإدارية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كافة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ومنها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على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وجه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الخصوص</w:t>
      </w:r>
      <w:r w:rsidRPr="00B8075B">
        <w:rPr>
          <w:rFonts w:cs="AdvertisingBold"/>
          <w:sz w:val="30"/>
          <w:szCs w:val="30"/>
          <w:rtl/>
        </w:rPr>
        <w:t>: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1-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رسم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خطط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وفق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مستوياتها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انطلاقا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السياسة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العامة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وأهدافها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ومتابعة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تنفيذه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بعد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اعتمادها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2-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رسم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أسس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ومعايير</w:t>
      </w:r>
      <w:r w:rsidRPr="00B8075B">
        <w:rPr>
          <w:rFonts w:cs="AdvertisingBold"/>
          <w:sz w:val="30"/>
          <w:szCs w:val="30"/>
          <w:rtl/>
        </w:rPr>
        <w:t xml:space="preserve"> </w:t>
      </w:r>
      <w:proofErr w:type="spellStart"/>
      <w:r w:rsidRPr="00B8075B">
        <w:rPr>
          <w:rFonts w:cs="AdvertisingBold" w:hint="cs"/>
          <w:sz w:val="30"/>
          <w:szCs w:val="30"/>
          <w:rtl/>
        </w:rPr>
        <w:t>لحوكمة</w:t>
      </w:r>
      <w:proofErr w:type="spellEnd"/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تتعارض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مع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أحكام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النظام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واللائحة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التنفيذية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وهذه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اللائحة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والإشراف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على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تنفيذها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ومراقبة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مدى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فاعليتها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بعد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اعتمادها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3-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إعداد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اللوائح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الإجرائية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والتنظيمية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اللازمة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تضمن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قيام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بأعمالها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وتحقيق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أهدافها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ومتابعة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تنفيذها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بعد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اعتمادها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4-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تنفيذ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أنظمة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ولوائحها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وقراراتها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وتعليماتها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وتعميمها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5-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توفير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احتياجات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البرامج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والمشروعات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والموارد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والتجهيزات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اللازمة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6-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اقتراح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قواعد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استثمار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الفائض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أموال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وآليات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تفعيلها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7-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رسم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وتنفيذ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الخطط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والبرامج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التطويرية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والتدريبية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تنعكس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على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تحسين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أداء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منسوبي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وتطويرها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8-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رسم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سياسة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مكتوبة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تنظم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العلاقة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مع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المستفيدين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خدمات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وتضمن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تقديم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العناية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اللازمة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لهم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والإعلان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عنها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بعد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اعتمادها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</w:p>
    <w:p w:rsid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</w:p>
    <w:p w:rsid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9-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تزويد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الوزرة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بالبيانات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والمعلومات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وفق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النماذج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المعتمدة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الوزارة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والتعاون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في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إعداد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التقارير</w:t>
      </w:r>
      <w:r w:rsidRPr="00B8075B">
        <w:rPr>
          <w:rFonts w:cs="AdvertisingBold"/>
          <w:sz w:val="30"/>
          <w:szCs w:val="30"/>
          <w:rtl/>
        </w:rPr>
        <w:t xml:space="preserve"> </w:t>
      </w:r>
      <w:proofErr w:type="spellStart"/>
      <w:r w:rsidRPr="00B8075B">
        <w:rPr>
          <w:rFonts w:cs="AdvertisingBold" w:hint="cs"/>
          <w:sz w:val="30"/>
          <w:szCs w:val="30"/>
          <w:rtl/>
        </w:rPr>
        <w:t>التتبعية</w:t>
      </w:r>
      <w:proofErr w:type="spellEnd"/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والسنوية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بعد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عرضها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على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مجلس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الإدارة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واعتمادها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وتحديث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بيانات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بصفة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دورية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10-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الرفع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بترشيح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أسماء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كبار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الموظفين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في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لمجلس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الإدارة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مع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تحديد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صلاحياتهم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ومسؤولياتهم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للاعتماد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11-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الارتقاء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بخدمات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. 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12-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متابعة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سير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أعمال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ووضع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المؤشرات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لقياس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الأداء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والانجازات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فيها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على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مستوى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الخطط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والموارد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والتحقق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اتجاهها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نحو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الأهداف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ومعالجة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المشكلات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وإيجاد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الحلول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لها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13-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مشاركته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في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إعداد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التقارير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المالية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ومشروع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الموازنة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التقديرية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وفقا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للمعايير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المعتبرة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تمهيدا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لاعتمادها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14-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إعداد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التقويم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الوظيفي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للعاملين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في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ورفعه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لاعتماده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15-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إصدار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التعاميم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والتعليمات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الخاصة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بسير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العمل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في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16-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تولي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أمانة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مجلس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الإدارة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وإعداد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جدول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أعمال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اجتماعاته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وكتابة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محاضر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الجلسات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والعمل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على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تنفيذ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القرارات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الصادرة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عنه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17-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الإشراف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على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الأنشطة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والمناسبات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تقوم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كافة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وتقديم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تقارير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عنها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18-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إعداد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التقارير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الدورية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لأعمال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كافة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توضح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الإنجازات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والمعوقات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وسبل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علاجها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وتقديمها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لمجلس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الإدارة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لاعتمادها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19-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مهام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أخرى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يكلف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قبل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مجلس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الإدارة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في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مجال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اختصاصه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 xml:space="preserve"> </w:t>
      </w:r>
    </w:p>
    <w:p w:rsid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bookmarkStart w:id="0" w:name="_GoBack"/>
      <w:bookmarkEnd w:id="0"/>
      <w:r w:rsidRPr="00B8075B">
        <w:rPr>
          <w:rFonts w:cs="AdvertisingBold" w:hint="cs"/>
          <w:b/>
          <w:bCs/>
          <w:sz w:val="32"/>
          <w:szCs w:val="32"/>
          <w:rtl/>
        </w:rPr>
        <w:t>ثانيا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: </w:t>
      </w:r>
      <w:r w:rsidRPr="00B8075B">
        <w:rPr>
          <w:rFonts w:cs="AdvertisingBold" w:hint="cs"/>
          <w:b/>
          <w:bCs/>
          <w:sz w:val="32"/>
          <w:szCs w:val="32"/>
          <w:rtl/>
        </w:rPr>
        <w:t>للمدير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 </w:t>
      </w:r>
      <w:r w:rsidRPr="00B8075B">
        <w:rPr>
          <w:rFonts w:cs="AdvertisingBold" w:hint="cs"/>
          <w:b/>
          <w:bCs/>
          <w:sz w:val="32"/>
          <w:szCs w:val="32"/>
          <w:rtl/>
        </w:rPr>
        <w:t>التنفيذي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 </w:t>
      </w:r>
      <w:r w:rsidRPr="00B8075B">
        <w:rPr>
          <w:rFonts w:cs="AdvertisingBold" w:hint="cs"/>
          <w:b/>
          <w:bCs/>
          <w:sz w:val="32"/>
          <w:szCs w:val="32"/>
          <w:rtl/>
        </w:rPr>
        <w:t>في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 </w:t>
      </w:r>
      <w:r w:rsidRPr="00B8075B">
        <w:rPr>
          <w:rFonts w:cs="AdvertisingBold" w:hint="cs"/>
          <w:b/>
          <w:bCs/>
          <w:sz w:val="32"/>
          <w:szCs w:val="32"/>
          <w:rtl/>
        </w:rPr>
        <w:t>سبيل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 </w:t>
      </w:r>
      <w:r w:rsidRPr="00B8075B">
        <w:rPr>
          <w:rFonts w:cs="AdvertisingBold" w:hint="cs"/>
          <w:b/>
          <w:bCs/>
          <w:sz w:val="32"/>
          <w:szCs w:val="32"/>
          <w:rtl/>
        </w:rPr>
        <w:t>إنجاز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 </w:t>
      </w:r>
      <w:r w:rsidRPr="00B8075B">
        <w:rPr>
          <w:rFonts w:cs="AdvertisingBold" w:hint="cs"/>
          <w:b/>
          <w:bCs/>
          <w:sz w:val="32"/>
          <w:szCs w:val="32"/>
          <w:rtl/>
        </w:rPr>
        <w:t>المهام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 </w:t>
      </w:r>
      <w:r w:rsidRPr="00B8075B">
        <w:rPr>
          <w:rFonts w:cs="AdvertisingBold" w:hint="cs"/>
          <w:b/>
          <w:bCs/>
          <w:sz w:val="32"/>
          <w:szCs w:val="32"/>
          <w:rtl/>
        </w:rPr>
        <w:t>المناطة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 </w:t>
      </w:r>
      <w:r w:rsidRPr="00B8075B">
        <w:rPr>
          <w:rFonts w:cs="AdvertisingBold" w:hint="cs"/>
          <w:b/>
          <w:bCs/>
          <w:sz w:val="32"/>
          <w:szCs w:val="32"/>
          <w:rtl/>
        </w:rPr>
        <w:t>به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 </w:t>
      </w:r>
      <w:r w:rsidRPr="00B8075B">
        <w:rPr>
          <w:rFonts w:cs="AdvertisingBold" w:hint="cs"/>
          <w:b/>
          <w:bCs/>
          <w:sz w:val="32"/>
          <w:szCs w:val="32"/>
          <w:rtl/>
        </w:rPr>
        <w:t>الصلاحيات</w:t>
      </w:r>
      <w:r w:rsidRPr="00B8075B">
        <w:rPr>
          <w:rFonts w:cs="AdvertisingBold"/>
          <w:b/>
          <w:bCs/>
          <w:sz w:val="32"/>
          <w:szCs w:val="32"/>
          <w:rtl/>
        </w:rPr>
        <w:t xml:space="preserve"> </w:t>
      </w:r>
      <w:r w:rsidRPr="00B8075B">
        <w:rPr>
          <w:rFonts w:cs="AdvertisingBold" w:hint="cs"/>
          <w:b/>
          <w:bCs/>
          <w:sz w:val="32"/>
          <w:szCs w:val="32"/>
          <w:rtl/>
        </w:rPr>
        <w:t>الآتية</w:t>
      </w:r>
      <w:r w:rsidRPr="00B8075B">
        <w:rPr>
          <w:rFonts w:cs="AdvertisingBold"/>
          <w:sz w:val="30"/>
          <w:szCs w:val="30"/>
          <w:rtl/>
        </w:rPr>
        <w:t xml:space="preserve">: 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20-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انتداب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منسوبي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لإنهاء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أعمال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خاصة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أو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حضور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مناسبات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أو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لقاءات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أو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زيارات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او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دورات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أو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غيرها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وحسب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ما</w:t>
      </w:r>
      <w:r w:rsidRPr="00B8075B">
        <w:rPr>
          <w:rFonts w:cs="AdvertisingBold"/>
          <w:sz w:val="30"/>
          <w:szCs w:val="30"/>
          <w:rtl/>
        </w:rPr>
        <w:t xml:space="preserve"> </w:t>
      </w:r>
      <w:proofErr w:type="spellStart"/>
      <w:r w:rsidRPr="00B8075B">
        <w:rPr>
          <w:rFonts w:cs="AdvertisingBold" w:hint="cs"/>
          <w:sz w:val="30"/>
          <w:szCs w:val="30"/>
          <w:rtl/>
        </w:rPr>
        <w:t>تقتضيه</w:t>
      </w:r>
      <w:proofErr w:type="spellEnd"/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مصلحة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العمل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وبما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يتجاوز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شهرا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في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السنة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على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ألا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تزيد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الأيام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المتصلة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عشرة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أيام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>
        <w:rPr>
          <w:rFonts w:cs="AdvertisingBold"/>
          <w:sz w:val="30"/>
          <w:szCs w:val="30"/>
          <w:rtl/>
        </w:rPr>
        <w:t>21-</w:t>
      </w:r>
      <w:r>
        <w:rPr>
          <w:rFonts w:cs="AdvertisingBold" w:hint="cs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متابعة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قرارات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تعيين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الموارد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البشرية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اللازمة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وإعداد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عقودهم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ومتابعة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أعمالهم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والرفع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لمجلس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الإدارة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بتوقيع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العقود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وإلغائها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وقبول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الاستقالات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للاعتماد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1-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اعتماد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تقارير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الأداء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2-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للمدير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تكليف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الموظفين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لتنفيذ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جميع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البرامج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والأنشطة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على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مستوى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وفق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الخطط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المعتمدة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3-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اعتماد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إجازات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منسوبي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كافة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بعد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موافقة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مجلس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الإدارة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4-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تفويض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صلاحيات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رؤساء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الأقسام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وفق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الصلاحيات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الممنوحة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له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Default="00B8075B" w:rsidP="00B8075B">
      <w:pPr>
        <w:autoSpaceDE w:val="0"/>
        <w:autoSpaceDN w:val="0"/>
        <w:adjustRightInd w:val="0"/>
        <w:spacing w:line="360" w:lineRule="auto"/>
        <w:ind w:left="426"/>
        <w:jc w:val="both"/>
        <w:rPr>
          <w:rFonts w:cs="AdvertisingBold"/>
          <w:sz w:val="30"/>
          <w:szCs w:val="30"/>
          <w:rtl/>
        </w:rPr>
      </w:pPr>
      <w:r w:rsidRPr="00B8075B">
        <w:rPr>
          <w:rFonts w:cs="AdvertisingBold"/>
          <w:sz w:val="30"/>
          <w:szCs w:val="30"/>
          <w:rtl/>
        </w:rPr>
        <w:t>5-</w:t>
      </w:r>
      <w:r w:rsidRPr="00B8075B">
        <w:rPr>
          <w:rFonts w:cs="AdvertisingBold"/>
          <w:sz w:val="30"/>
          <w:szCs w:val="30"/>
          <w:rtl/>
        </w:rPr>
        <w:tab/>
      </w:r>
      <w:r w:rsidRPr="00B8075B">
        <w:rPr>
          <w:rFonts w:cs="AdvertisingBold" w:hint="cs"/>
          <w:sz w:val="30"/>
          <w:szCs w:val="30"/>
          <w:rtl/>
        </w:rPr>
        <w:t>تطبيق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مواد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لائحة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تنظيم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العمل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بالجمعية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المعتمدة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من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مجلس</w:t>
      </w:r>
      <w:r w:rsidRPr="00B8075B">
        <w:rPr>
          <w:rFonts w:cs="AdvertisingBold"/>
          <w:sz w:val="30"/>
          <w:szCs w:val="30"/>
          <w:rtl/>
        </w:rPr>
        <w:t xml:space="preserve"> </w:t>
      </w:r>
      <w:r w:rsidRPr="00B8075B">
        <w:rPr>
          <w:rFonts w:cs="AdvertisingBold" w:hint="cs"/>
          <w:sz w:val="30"/>
          <w:szCs w:val="30"/>
          <w:rtl/>
        </w:rPr>
        <w:t>الإدارة</w:t>
      </w:r>
      <w:r w:rsidRPr="00B8075B">
        <w:rPr>
          <w:rFonts w:cs="AdvertisingBold"/>
          <w:sz w:val="30"/>
          <w:szCs w:val="30"/>
          <w:rtl/>
        </w:rPr>
        <w:t>.</w:t>
      </w:r>
    </w:p>
    <w:p w:rsidR="00B8075B" w:rsidRPr="00C9297E" w:rsidRDefault="00B8075B" w:rsidP="00B8075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="AdvertisingBold"/>
          <w:sz w:val="30"/>
          <w:szCs w:val="30"/>
          <w:rtl/>
        </w:rPr>
      </w:pPr>
    </w:p>
    <w:sectPr w:rsidR="00B8075B" w:rsidRPr="00C9297E" w:rsidSect="00B8075B">
      <w:pgSz w:w="11906" w:h="16838"/>
      <w:pgMar w:top="1702" w:right="1274" w:bottom="1701" w:left="1134" w:header="1417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2" w:rsidRDefault="003C7F52" w:rsidP="0072382E">
      <w:pPr>
        <w:spacing w:after="0" w:line="240" w:lineRule="auto"/>
      </w:pPr>
      <w:r>
        <w:separator/>
      </w:r>
    </w:p>
  </w:endnote>
  <w:endnote w:type="continuationSeparator" w:id="0">
    <w:p w:rsidR="003C7F52" w:rsidRDefault="003C7F52" w:rsidP="0072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Calibri"/>
    <w:charset w:val="00"/>
    <w:family w:val="auto"/>
    <w:pitch w:val="variable"/>
    <w:sig w:usb0="00002003" w:usb1="00000000" w:usb2="00000008" w:usb3="00000000" w:csb0="0000000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2" w:rsidRDefault="003C7F52" w:rsidP="0072382E">
      <w:pPr>
        <w:spacing w:after="0" w:line="240" w:lineRule="auto"/>
      </w:pPr>
      <w:r>
        <w:separator/>
      </w:r>
    </w:p>
  </w:footnote>
  <w:footnote w:type="continuationSeparator" w:id="0">
    <w:p w:rsidR="003C7F52" w:rsidRDefault="003C7F52" w:rsidP="0072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0C"/>
    <w:multiLevelType w:val="hybridMultilevel"/>
    <w:tmpl w:val="BE4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53"/>
    <w:multiLevelType w:val="hybridMultilevel"/>
    <w:tmpl w:val="EBEA1986"/>
    <w:lvl w:ilvl="0" w:tplc="AD3EB8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061"/>
    <w:multiLevelType w:val="hybridMultilevel"/>
    <w:tmpl w:val="F4227CAA"/>
    <w:lvl w:ilvl="0" w:tplc="5FAE2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4A52"/>
    <w:multiLevelType w:val="hybridMultilevel"/>
    <w:tmpl w:val="0054F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19CF5F53"/>
    <w:multiLevelType w:val="hybridMultilevel"/>
    <w:tmpl w:val="190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383330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E0CA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E1E67"/>
    <w:multiLevelType w:val="hybridMultilevel"/>
    <w:tmpl w:val="589CE794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56EA2"/>
    <w:multiLevelType w:val="hybridMultilevel"/>
    <w:tmpl w:val="077C9A0C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7806"/>
    <w:multiLevelType w:val="hybridMultilevel"/>
    <w:tmpl w:val="EEBC5C6C"/>
    <w:lvl w:ilvl="0" w:tplc="B21202F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4317DF6"/>
    <w:multiLevelType w:val="hybridMultilevel"/>
    <w:tmpl w:val="858E0D46"/>
    <w:lvl w:ilvl="0" w:tplc="2FFAE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BCF"/>
    <w:multiLevelType w:val="hybridMultilevel"/>
    <w:tmpl w:val="CF9C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5664C9"/>
    <w:multiLevelType w:val="hybridMultilevel"/>
    <w:tmpl w:val="8402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568A"/>
    <w:multiLevelType w:val="hybridMultilevel"/>
    <w:tmpl w:val="644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1DD9"/>
    <w:multiLevelType w:val="hybridMultilevel"/>
    <w:tmpl w:val="66F6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F70051"/>
    <w:multiLevelType w:val="hybridMultilevel"/>
    <w:tmpl w:val="AAC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10F5E"/>
    <w:multiLevelType w:val="multilevel"/>
    <w:tmpl w:val="D2D0FC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85508C"/>
    <w:multiLevelType w:val="hybridMultilevel"/>
    <w:tmpl w:val="66DA421A"/>
    <w:lvl w:ilvl="0" w:tplc="5824BCA2">
      <w:start w:val="1"/>
      <w:numFmt w:val="decimal"/>
      <w:lvlText w:val="%1."/>
      <w:lvlJc w:val="left"/>
      <w:pPr>
        <w:ind w:left="720" w:hanging="360"/>
      </w:pPr>
      <w:rPr>
        <w:rFonts w:ascii="Lotus Linotype" w:hAnsi="Lotus Linotype" w:cs="Lotus Linotype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663EB"/>
    <w:multiLevelType w:val="hybridMultilevel"/>
    <w:tmpl w:val="C8CCC34C"/>
    <w:lvl w:ilvl="0" w:tplc="57524E9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926E2"/>
    <w:multiLevelType w:val="hybridMultilevel"/>
    <w:tmpl w:val="D42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F3AB2"/>
    <w:multiLevelType w:val="hybridMultilevel"/>
    <w:tmpl w:val="6986B538"/>
    <w:lvl w:ilvl="0" w:tplc="C6146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C145A"/>
    <w:multiLevelType w:val="hybridMultilevel"/>
    <w:tmpl w:val="D8F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36AF"/>
    <w:multiLevelType w:val="hybridMultilevel"/>
    <w:tmpl w:val="805A6654"/>
    <w:lvl w:ilvl="0" w:tplc="12280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F1806"/>
    <w:multiLevelType w:val="hybridMultilevel"/>
    <w:tmpl w:val="BA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C7183"/>
    <w:multiLevelType w:val="hybridMultilevel"/>
    <w:tmpl w:val="0088B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AB4CAE"/>
    <w:multiLevelType w:val="hybridMultilevel"/>
    <w:tmpl w:val="DB026FD8"/>
    <w:lvl w:ilvl="0" w:tplc="AA5059A8"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8470D"/>
    <w:multiLevelType w:val="hybridMultilevel"/>
    <w:tmpl w:val="BF1E7422"/>
    <w:lvl w:ilvl="0" w:tplc="9CEECF44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A7334"/>
    <w:multiLevelType w:val="hybridMultilevel"/>
    <w:tmpl w:val="B61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868BB"/>
    <w:multiLevelType w:val="hybridMultilevel"/>
    <w:tmpl w:val="8EF620A0"/>
    <w:lvl w:ilvl="0" w:tplc="9E687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933F6"/>
    <w:multiLevelType w:val="hybridMultilevel"/>
    <w:tmpl w:val="DA58EB6C"/>
    <w:lvl w:ilvl="0" w:tplc="91E207D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81E60"/>
    <w:multiLevelType w:val="hybridMultilevel"/>
    <w:tmpl w:val="8A72ADCA"/>
    <w:lvl w:ilvl="0" w:tplc="79C02B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F329A"/>
    <w:multiLevelType w:val="hybridMultilevel"/>
    <w:tmpl w:val="5BC85AEE"/>
    <w:lvl w:ilvl="0" w:tplc="45D215D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13"/>
  </w:num>
  <w:num w:numId="5">
    <w:abstractNumId w:val="29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14"/>
  </w:num>
  <w:num w:numId="11">
    <w:abstractNumId w:val="24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22"/>
  </w:num>
  <w:num w:numId="17">
    <w:abstractNumId w:val="4"/>
  </w:num>
  <w:num w:numId="18">
    <w:abstractNumId w:val="10"/>
  </w:num>
  <w:num w:numId="19">
    <w:abstractNumId w:val="12"/>
  </w:num>
  <w:num w:numId="20">
    <w:abstractNumId w:val="17"/>
  </w:num>
  <w:num w:numId="21">
    <w:abstractNumId w:val="25"/>
  </w:num>
  <w:num w:numId="22">
    <w:abstractNumId w:val="21"/>
  </w:num>
  <w:num w:numId="23">
    <w:abstractNumId w:val="0"/>
  </w:num>
  <w:num w:numId="24">
    <w:abstractNumId w:val="7"/>
  </w:num>
  <w:num w:numId="25">
    <w:abstractNumId w:val="18"/>
  </w:num>
  <w:num w:numId="26">
    <w:abstractNumId w:val="20"/>
  </w:num>
  <w:num w:numId="27">
    <w:abstractNumId w:val="26"/>
  </w:num>
  <w:num w:numId="28">
    <w:abstractNumId w:val="28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F"/>
    <w:rsid w:val="00002EF1"/>
    <w:rsid w:val="00010633"/>
    <w:rsid w:val="00013441"/>
    <w:rsid w:val="00021C64"/>
    <w:rsid w:val="00036984"/>
    <w:rsid w:val="000408EA"/>
    <w:rsid w:val="00040CA7"/>
    <w:rsid w:val="000429B4"/>
    <w:rsid w:val="0005075F"/>
    <w:rsid w:val="00057A08"/>
    <w:rsid w:val="0007036E"/>
    <w:rsid w:val="00094A3C"/>
    <w:rsid w:val="000A0501"/>
    <w:rsid w:val="000A6541"/>
    <w:rsid w:val="000A7B78"/>
    <w:rsid w:val="000D0054"/>
    <w:rsid w:val="000E7602"/>
    <w:rsid w:val="00111239"/>
    <w:rsid w:val="00136039"/>
    <w:rsid w:val="00145D2B"/>
    <w:rsid w:val="00154191"/>
    <w:rsid w:val="00180817"/>
    <w:rsid w:val="00192168"/>
    <w:rsid w:val="00195FFE"/>
    <w:rsid w:val="001A285B"/>
    <w:rsid w:val="001B28E7"/>
    <w:rsid w:val="001B42DD"/>
    <w:rsid w:val="001C311E"/>
    <w:rsid w:val="001C5957"/>
    <w:rsid w:val="001D1F11"/>
    <w:rsid w:val="001F5692"/>
    <w:rsid w:val="0020357A"/>
    <w:rsid w:val="00226BAE"/>
    <w:rsid w:val="00236D87"/>
    <w:rsid w:val="00242475"/>
    <w:rsid w:val="00243516"/>
    <w:rsid w:val="00255FA7"/>
    <w:rsid w:val="00292884"/>
    <w:rsid w:val="00294B23"/>
    <w:rsid w:val="002A0D3C"/>
    <w:rsid w:val="002C2307"/>
    <w:rsid w:val="002C58C6"/>
    <w:rsid w:val="002E7F08"/>
    <w:rsid w:val="00334A71"/>
    <w:rsid w:val="003406D4"/>
    <w:rsid w:val="0034371C"/>
    <w:rsid w:val="0035645C"/>
    <w:rsid w:val="00376888"/>
    <w:rsid w:val="003B6388"/>
    <w:rsid w:val="003C7F52"/>
    <w:rsid w:val="003D586E"/>
    <w:rsid w:val="003E339F"/>
    <w:rsid w:val="00420DAB"/>
    <w:rsid w:val="00443A4B"/>
    <w:rsid w:val="0046096D"/>
    <w:rsid w:val="00466F2C"/>
    <w:rsid w:val="00480EAB"/>
    <w:rsid w:val="0048326F"/>
    <w:rsid w:val="004869AE"/>
    <w:rsid w:val="00494BA3"/>
    <w:rsid w:val="004B0780"/>
    <w:rsid w:val="004E2743"/>
    <w:rsid w:val="00525B0E"/>
    <w:rsid w:val="00553855"/>
    <w:rsid w:val="0055500B"/>
    <w:rsid w:val="00564614"/>
    <w:rsid w:val="0057137F"/>
    <w:rsid w:val="00597C93"/>
    <w:rsid w:val="005C003B"/>
    <w:rsid w:val="005E7136"/>
    <w:rsid w:val="00604957"/>
    <w:rsid w:val="00657373"/>
    <w:rsid w:val="00665B48"/>
    <w:rsid w:val="00666649"/>
    <w:rsid w:val="006666AB"/>
    <w:rsid w:val="0067037D"/>
    <w:rsid w:val="006D68C6"/>
    <w:rsid w:val="006F008B"/>
    <w:rsid w:val="0072382E"/>
    <w:rsid w:val="007341FC"/>
    <w:rsid w:val="00734CF7"/>
    <w:rsid w:val="00745719"/>
    <w:rsid w:val="00794055"/>
    <w:rsid w:val="007C2927"/>
    <w:rsid w:val="007C75AC"/>
    <w:rsid w:val="007E51AA"/>
    <w:rsid w:val="008269DE"/>
    <w:rsid w:val="00833DC2"/>
    <w:rsid w:val="00836D41"/>
    <w:rsid w:val="00842DAC"/>
    <w:rsid w:val="0084409A"/>
    <w:rsid w:val="00845352"/>
    <w:rsid w:val="00852F8C"/>
    <w:rsid w:val="00870E7B"/>
    <w:rsid w:val="008839B3"/>
    <w:rsid w:val="008A394E"/>
    <w:rsid w:val="008A4B16"/>
    <w:rsid w:val="008A5C9C"/>
    <w:rsid w:val="008A7803"/>
    <w:rsid w:val="008C1A87"/>
    <w:rsid w:val="008C31B5"/>
    <w:rsid w:val="008E69B6"/>
    <w:rsid w:val="008F619B"/>
    <w:rsid w:val="00906510"/>
    <w:rsid w:val="00913DF7"/>
    <w:rsid w:val="00914985"/>
    <w:rsid w:val="00914F7B"/>
    <w:rsid w:val="009217CA"/>
    <w:rsid w:val="00921AF8"/>
    <w:rsid w:val="0092282A"/>
    <w:rsid w:val="009530F6"/>
    <w:rsid w:val="00960A7B"/>
    <w:rsid w:val="00982BA1"/>
    <w:rsid w:val="009A0F76"/>
    <w:rsid w:val="009A7E7C"/>
    <w:rsid w:val="009B075C"/>
    <w:rsid w:val="009C0125"/>
    <w:rsid w:val="009C35F4"/>
    <w:rsid w:val="009E520A"/>
    <w:rsid w:val="009F105A"/>
    <w:rsid w:val="009F2601"/>
    <w:rsid w:val="00A314A2"/>
    <w:rsid w:val="00A600CB"/>
    <w:rsid w:val="00A67F69"/>
    <w:rsid w:val="00A711BD"/>
    <w:rsid w:val="00A806DD"/>
    <w:rsid w:val="00A830C3"/>
    <w:rsid w:val="00B06CCE"/>
    <w:rsid w:val="00B213AB"/>
    <w:rsid w:val="00B3322E"/>
    <w:rsid w:val="00B41F30"/>
    <w:rsid w:val="00B44B14"/>
    <w:rsid w:val="00B5463F"/>
    <w:rsid w:val="00B672BF"/>
    <w:rsid w:val="00B7655E"/>
    <w:rsid w:val="00B8075B"/>
    <w:rsid w:val="00B87F89"/>
    <w:rsid w:val="00BA07D4"/>
    <w:rsid w:val="00BB5533"/>
    <w:rsid w:val="00BC01E1"/>
    <w:rsid w:val="00BE4E26"/>
    <w:rsid w:val="00BE7E89"/>
    <w:rsid w:val="00BF4A91"/>
    <w:rsid w:val="00C552C2"/>
    <w:rsid w:val="00C9297E"/>
    <w:rsid w:val="00CD5A9E"/>
    <w:rsid w:val="00D06C27"/>
    <w:rsid w:val="00D1616C"/>
    <w:rsid w:val="00D37E72"/>
    <w:rsid w:val="00D6235B"/>
    <w:rsid w:val="00D667CF"/>
    <w:rsid w:val="00D81D50"/>
    <w:rsid w:val="00DA157D"/>
    <w:rsid w:val="00DB05C0"/>
    <w:rsid w:val="00DC08CC"/>
    <w:rsid w:val="00E02EE0"/>
    <w:rsid w:val="00E10109"/>
    <w:rsid w:val="00E11CED"/>
    <w:rsid w:val="00E526EF"/>
    <w:rsid w:val="00E5526C"/>
    <w:rsid w:val="00E60233"/>
    <w:rsid w:val="00E64576"/>
    <w:rsid w:val="00E645A3"/>
    <w:rsid w:val="00E65F34"/>
    <w:rsid w:val="00E94D8F"/>
    <w:rsid w:val="00EA7D57"/>
    <w:rsid w:val="00EC753B"/>
    <w:rsid w:val="00ED4BF0"/>
    <w:rsid w:val="00EF787D"/>
    <w:rsid w:val="00F13EDA"/>
    <w:rsid w:val="00F20FE4"/>
    <w:rsid w:val="00F3485D"/>
    <w:rsid w:val="00F5560E"/>
    <w:rsid w:val="00F60AF0"/>
    <w:rsid w:val="00F86263"/>
    <w:rsid w:val="00FA3889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FB43-CCFB-4F8B-8970-F41EE463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khaleej</dc:creator>
  <cp:lastModifiedBy>1</cp:lastModifiedBy>
  <cp:revision>7</cp:revision>
  <cp:lastPrinted>2021-04-05T21:22:00Z</cp:lastPrinted>
  <dcterms:created xsi:type="dcterms:W3CDTF">2021-01-26T07:54:00Z</dcterms:created>
  <dcterms:modified xsi:type="dcterms:W3CDTF">2021-09-20T06:18:00Z</dcterms:modified>
</cp:coreProperties>
</file>